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E" w:rsidRPr="001061AE" w:rsidRDefault="0013628E" w:rsidP="001061AE">
      <w:pPr>
        <w:jc w:val="center"/>
        <w:rPr>
          <w:rFonts w:ascii="Arial" w:hAnsi="Arial" w:cs="Arial"/>
          <w:b/>
          <w:bCs/>
          <w:sz w:val="40"/>
          <w:szCs w:val="30"/>
          <w:shd w:val="clear" w:color="auto" w:fill="FFFFFF"/>
        </w:rPr>
      </w:pPr>
      <w:r w:rsidRPr="001061AE">
        <w:rPr>
          <w:rStyle w:val="Textoennegrita"/>
          <w:rFonts w:ascii="Arial" w:hAnsi="Arial" w:cs="Arial"/>
          <w:sz w:val="40"/>
          <w:szCs w:val="30"/>
          <w:shd w:val="clear" w:color="auto" w:fill="FFFFFF"/>
        </w:rPr>
        <w:t xml:space="preserve">Transportes </w:t>
      </w:r>
      <w:proofErr w:type="spellStart"/>
      <w:r w:rsidRPr="001061AE">
        <w:rPr>
          <w:rStyle w:val="Textoennegrita"/>
          <w:rFonts w:ascii="Arial" w:hAnsi="Arial" w:cs="Arial"/>
          <w:sz w:val="40"/>
          <w:szCs w:val="30"/>
          <w:shd w:val="clear" w:color="auto" w:fill="FFFFFF"/>
        </w:rPr>
        <w:t>Nayvi</w:t>
      </w:r>
      <w:proofErr w:type="spellEnd"/>
    </w:p>
    <w:p w:rsidR="0013628E" w:rsidRPr="0013628E" w:rsidRDefault="0013628E" w:rsidP="0013628E">
      <w:pPr>
        <w:rPr>
          <w:rFonts w:ascii="Arial" w:hAnsi="Arial" w:cs="Arial"/>
          <w:sz w:val="32"/>
          <w:lang w:eastAsia="es-MX"/>
        </w:rPr>
      </w:pPr>
      <w:r w:rsidRPr="0013628E">
        <w:rPr>
          <w:rFonts w:ascii="Arial" w:hAnsi="Arial" w:cs="Arial"/>
          <w:b/>
          <w:bCs/>
          <w:sz w:val="32"/>
          <w:lang w:eastAsia="es-MX"/>
        </w:rPr>
        <w:t xml:space="preserve">Transportes </w:t>
      </w:r>
      <w:proofErr w:type="spellStart"/>
      <w:r w:rsidRPr="0013628E">
        <w:rPr>
          <w:rFonts w:ascii="Arial" w:hAnsi="Arial" w:cs="Arial"/>
          <w:b/>
          <w:bCs/>
          <w:sz w:val="32"/>
          <w:lang w:eastAsia="es-MX"/>
        </w:rPr>
        <w:t>Nayvi</w:t>
      </w:r>
      <w:proofErr w:type="spellEnd"/>
      <w:r w:rsidRPr="0013628E">
        <w:rPr>
          <w:rFonts w:ascii="Arial" w:hAnsi="Arial" w:cs="Arial"/>
          <w:sz w:val="32"/>
          <w:lang w:eastAsia="es-MX"/>
        </w:rPr>
        <w:t> le ofrece el servicio de fletes locales y foráneos en toda la República Mexicana en sus diferentes capacidades de tonelaje.</w:t>
      </w:r>
    </w:p>
    <w:p w:rsidR="0013628E" w:rsidRDefault="0013628E" w:rsidP="001061AE">
      <w:pPr>
        <w:rPr>
          <w:rFonts w:ascii="Arial" w:hAnsi="Arial" w:cs="Arial"/>
          <w:sz w:val="32"/>
          <w:lang w:eastAsia="es-MX"/>
        </w:rPr>
      </w:pPr>
      <w:r w:rsidRPr="0013628E">
        <w:rPr>
          <w:rFonts w:ascii="Arial" w:hAnsi="Arial" w:cs="Arial"/>
          <w:sz w:val="32"/>
          <w:lang w:eastAsia="es-MX"/>
        </w:rPr>
        <w:t>Los mejores precios, servicios y calidad lo</w:t>
      </w:r>
      <w:r>
        <w:rPr>
          <w:rFonts w:ascii="Arial" w:hAnsi="Arial" w:cs="Arial"/>
          <w:sz w:val="32"/>
          <w:lang w:eastAsia="es-MX"/>
        </w:rPr>
        <w:t>s</w:t>
      </w:r>
      <w:r w:rsidRPr="0013628E">
        <w:rPr>
          <w:rFonts w:ascii="Arial" w:hAnsi="Arial" w:cs="Arial"/>
          <w:sz w:val="32"/>
          <w:lang w:eastAsia="es-MX"/>
        </w:rPr>
        <w:t xml:space="preserve"> encontrará con nosotros.</w:t>
      </w:r>
    </w:p>
    <w:p w:rsidR="001061AE" w:rsidRPr="001061AE" w:rsidRDefault="001061AE" w:rsidP="001061AE">
      <w:pPr>
        <w:rPr>
          <w:rFonts w:ascii="Arial" w:hAnsi="Arial" w:cs="Arial"/>
          <w:b/>
          <w:sz w:val="36"/>
          <w:lang w:eastAsia="es-MX"/>
        </w:rPr>
      </w:pPr>
      <w:r w:rsidRPr="001061AE">
        <w:rPr>
          <w:rFonts w:ascii="Arial" w:hAnsi="Arial" w:cs="Arial"/>
          <w:b/>
          <w:sz w:val="40"/>
          <w:lang w:eastAsia="es-MX"/>
        </w:rPr>
        <w:t>Misión</w:t>
      </w:r>
    </w:p>
    <w:p w:rsidR="001061AE" w:rsidRPr="001061AE" w:rsidRDefault="001061AE" w:rsidP="001061AE">
      <w:pPr>
        <w:rPr>
          <w:rFonts w:ascii="Arial" w:hAnsi="Arial" w:cs="Arial"/>
          <w:sz w:val="32"/>
          <w:lang w:eastAsia="es-MX"/>
        </w:rPr>
      </w:pPr>
      <w:r>
        <w:rPr>
          <w:rFonts w:ascii="Arial" w:hAnsi="Arial" w:cs="Arial"/>
          <w:sz w:val="32"/>
          <w:lang w:eastAsia="es-MX"/>
        </w:rPr>
        <w:t>Ser líder en el norte de la República Mexicana, en logística como rapidez y eficiencia en la entrega de mercancías logrando satisfacer las necesidades de los clientes más especiales.</w:t>
      </w:r>
    </w:p>
    <w:p w:rsidR="001061AE" w:rsidRPr="001061AE" w:rsidRDefault="001061AE" w:rsidP="001061AE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272727"/>
          <w:sz w:val="40"/>
          <w:szCs w:val="56"/>
          <w:lang w:eastAsia="es-MX"/>
        </w:rPr>
      </w:pPr>
      <w:r w:rsidRPr="001061AE">
        <w:rPr>
          <w:rFonts w:ascii="Arial" w:eastAsia="Times New Roman" w:hAnsi="Arial" w:cs="Arial"/>
          <w:b/>
          <w:bCs/>
          <w:color w:val="272727"/>
          <w:sz w:val="40"/>
          <w:szCs w:val="56"/>
          <w:lang w:eastAsia="es-MX"/>
        </w:rPr>
        <w:t>Tipo de transporte</w:t>
      </w:r>
    </w:p>
    <w:p w:rsidR="001061AE" w:rsidRPr="001061AE" w:rsidRDefault="001061AE" w:rsidP="001061AE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Cs/>
          <w:color w:val="272727"/>
          <w:sz w:val="36"/>
          <w:szCs w:val="56"/>
          <w:lang w:eastAsia="es-MX"/>
        </w:rPr>
      </w:pPr>
      <w:r w:rsidRPr="001061AE">
        <w:rPr>
          <w:rFonts w:ascii="Arial" w:eastAsia="Times New Roman" w:hAnsi="Arial" w:cs="Arial"/>
          <w:bCs/>
          <w:color w:val="272727"/>
          <w:sz w:val="36"/>
          <w:szCs w:val="56"/>
          <w:lang w:eastAsia="es-MX"/>
        </w:rPr>
        <w:t>Locales y foráneos</w:t>
      </w:r>
    </w:p>
    <w:p w:rsidR="001061AE" w:rsidRDefault="001061AE" w:rsidP="0013628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2727"/>
          <w:sz w:val="44"/>
          <w:szCs w:val="56"/>
          <w:lang w:eastAsia="es-MX"/>
        </w:rPr>
      </w:pPr>
    </w:p>
    <w:p w:rsidR="001061AE" w:rsidRDefault="0013628E" w:rsidP="001061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2727"/>
          <w:sz w:val="44"/>
          <w:szCs w:val="56"/>
          <w:lang w:eastAsia="es-MX"/>
        </w:rPr>
      </w:pPr>
      <w:r w:rsidRPr="001061AE">
        <w:rPr>
          <w:rFonts w:ascii="Arial" w:eastAsia="Times New Roman" w:hAnsi="Arial" w:cs="Arial"/>
          <w:b/>
          <w:bCs/>
          <w:color w:val="272727"/>
          <w:sz w:val="44"/>
          <w:szCs w:val="56"/>
          <w:lang w:eastAsia="es-MX"/>
        </w:rPr>
        <w:t>Capacidades de tonelaje</w:t>
      </w:r>
    </w:p>
    <w:p w:rsidR="001061AE" w:rsidRPr="001061AE" w:rsidRDefault="001061AE" w:rsidP="001061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2727"/>
          <w:sz w:val="44"/>
          <w:szCs w:val="56"/>
          <w:lang w:eastAsia="es-MX"/>
        </w:rPr>
      </w:pPr>
    </w:p>
    <w:p w:rsidR="0013628E" w:rsidRPr="0013628E" w:rsidRDefault="0013628E" w:rsidP="0013628E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lang w:eastAsia="es-MX"/>
        </w:rPr>
      </w:pPr>
      <w:r w:rsidRPr="0013628E">
        <w:rPr>
          <w:rFonts w:ascii="Arial" w:hAnsi="Arial" w:cs="Arial"/>
          <w:sz w:val="32"/>
          <w:lang w:eastAsia="es-MX"/>
        </w:rPr>
        <w:t>Camiones cap. 3 ½ toneladas.</w:t>
      </w:r>
    </w:p>
    <w:p w:rsidR="0013628E" w:rsidRPr="0013628E" w:rsidRDefault="0013628E" w:rsidP="0013628E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lang w:eastAsia="es-MX"/>
        </w:rPr>
      </w:pPr>
      <w:proofErr w:type="spellStart"/>
      <w:r w:rsidRPr="0013628E">
        <w:rPr>
          <w:rFonts w:ascii="Arial" w:hAnsi="Arial" w:cs="Arial"/>
          <w:sz w:val="32"/>
          <w:lang w:eastAsia="es-MX"/>
        </w:rPr>
        <w:t>Tortoneta</w:t>
      </w:r>
      <w:proofErr w:type="spellEnd"/>
      <w:r w:rsidRPr="0013628E">
        <w:rPr>
          <w:rFonts w:ascii="Arial" w:hAnsi="Arial" w:cs="Arial"/>
          <w:sz w:val="32"/>
          <w:lang w:eastAsia="es-MX"/>
        </w:rPr>
        <w:t xml:space="preserve"> cap. 8 toneladas.</w:t>
      </w:r>
    </w:p>
    <w:p w:rsidR="0013628E" w:rsidRPr="0013628E" w:rsidRDefault="0013628E" w:rsidP="0013628E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lang w:eastAsia="es-MX"/>
        </w:rPr>
      </w:pPr>
      <w:proofErr w:type="spellStart"/>
      <w:r w:rsidRPr="0013628E">
        <w:rPr>
          <w:rFonts w:ascii="Arial" w:hAnsi="Arial" w:cs="Arial"/>
          <w:sz w:val="32"/>
          <w:lang w:eastAsia="es-MX"/>
        </w:rPr>
        <w:t>Tortón</w:t>
      </w:r>
      <w:proofErr w:type="spellEnd"/>
      <w:r w:rsidRPr="0013628E">
        <w:rPr>
          <w:rFonts w:ascii="Arial" w:hAnsi="Arial" w:cs="Arial"/>
          <w:sz w:val="32"/>
          <w:lang w:eastAsia="es-MX"/>
        </w:rPr>
        <w:t xml:space="preserve"> cap. 16 toneladas</w:t>
      </w:r>
    </w:p>
    <w:p w:rsidR="0013628E" w:rsidRPr="0013628E" w:rsidRDefault="0013628E" w:rsidP="0013628E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lang w:eastAsia="es-MX"/>
        </w:rPr>
      </w:pPr>
      <w:proofErr w:type="spellStart"/>
      <w:r w:rsidRPr="0013628E">
        <w:rPr>
          <w:rFonts w:ascii="Arial" w:hAnsi="Arial" w:cs="Arial"/>
          <w:sz w:val="32"/>
          <w:lang w:eastAsia="es-MX"/>
        </w:rPr>
        <w:t>Trailer</w:t>
      </w:r>
      <w:proofErr w:type="spellEnd"/>
      <w:r w:rsidRPr="0013628E">
        <w:rPr>
          <w:rFonts w:ascii="Arial" w:hAnsi="Arial" w:cs="Arial"/>
          <w:sz w:val="32"/>
          <w:lang w:eastAsia="es-MX"/>
        </w:rPr>
        <w:t xml:space="preserve"> caja cerrada cap. 30 toneladas.</w:t>
      </w:r>
    </w:p>
    <w:p w:rsidR="0013628E" w:rsidRDefault="0013628E" w:rsidP="0013628E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lang w:eastAsia="es-MX"/>
        </w:rPr>
      </w:pPr>
      <w:proofErr w:type="spellStart"/>
      <w:r w:rsidRPr="0013628E">
        <w:rPr>
          <w:rFonts w:ascii="Arial" w:hAnsi="Arial" w:cs="Arial"/>
          <w:sz w:val="32"/>
          <w:lang w:eastAsia="es-MX"/>
        </w:rPr>
        <w:t>Trailer</w:t>
      </w:r>
      <w:proofErr w:type="spellEnd"/>
      <w:r w:rsidRPr="0013628E">
        <w:rPr>
          <w:rFonts w:ascii="Arial" w:hAnsi="Arial" w:cs="Arial"/>
          <w:sz w:val="32"/>
          <w:lang w:eastAsia="es-MX"/>
        </w:rPr>
        <w:t xml:space="preserve"> de plataforma.</w:t>
      </w:r>
    </w:p>
    <w:p w:rsidR="000C08FA" w:rsidRDefault="000C08FA" w:rsidP="000C08FA">
      <w:pPr>
        <w:ind w:left="360"/>
        <w:jc w:val="center"/>
        <w:rPr>
          <w:rFonts w:ascii="Arial" w:hAnsi="Arial" w:cs="Arial"/>
          <w:sz w:val="32"/>
          <w:szCs w:val="24"/>
          <w:u w:val="single"/>
          <w:lang w:eastAsia="es-MX"/>
        </w:rPr>
      </w:pPr>
    </w:p>
    <w:p w:rsidR="000C08FA" w:rsidRPr="000C08FA" w:rsidRDefault="000C08FA" w:rsidP="000C08FA">
      <w:pPr>
        <w:ind w:left="360"/>
        <w:jc w:val="center"/>
        <w:rPr>
          <w:rFonts w:ascii="Arial" w:hAnsi="Arial" w:cs="Arial"/>
          <w:sz w:val="32"/>
          <w:szCs w:val="24"/>
          <w:u w:val="single"/>
          <w:lang w:eastAsia="es-MX"/>
        </w:rPr>
      </w:pPr>
      <w:r w:rsidRPr="000C08FA">
        <w:rPr>
          <w:rFonts w:ascii="Arial" w:hAnsi="Arial" w:cs="Arial"/>
          <w:sz w:val="32"/>
          <w:szCs w:val="24"/>
          <w:u w:val="single"/>
          <w:lang w:eastAsia="es-MX"/>
        </w:rPr>
        <w:t>Para contratar nuestros servicios:</w:t>
      </w:r>
    </w:p>
    <w:p w:rsidR="000C08FA" w:rsidRPr="000C08FA" w:rsidRDefault="000C08FA" w:rsidP="000C08FA">
      <w:pPr>
        <w:ind w:left="360"/>
        <w:jc w:val="center"/>
        <w:rPr>
          <w:rFonts w:ascii="Arial" w:hAnsi="Arial" w:cs="Arial"/>
          <w:sz w:val="32"/>
          <w:szCs w:val="24"/>
          <w:lang w:eastAsia="es-MX"/>
        </w:rPr>
      </w:pPr>
      <w:r w:rsidRPr="000C08FA">
        <w:rPr>
          <w:rFonts w:ascii="Arial" w:hAnsi="Arial" w:cs="Arial"/>
          <w:sz w:val="32"/>
          <w:szCs w:val="24"/>
          <w:lang w:eastAsia="es-MX"/>
        </w:rPr>
        <w:t>Comunicarse a nuestras oficinas a los números:</w:t>
      </w:r>
    </w:p>
    <w:p w:rsidR="000C08FA" w:rsidRPr="000C08FA" w:rsidRDefault="00276362" w:rsidP="000C08FA">
      <w:pPr>
        <w:ind w:left="360"/>
        <w:jc w:val="center"/>
        <w:rPr>
          <w:rFonts w:ascii="Arial" w:hAnsi="Arial" w:cs="Arial"/>
          <w:b/>
          <w:sz w:val="30"/>
          <w:szCs w:val="30"/>
          <w:lang w:eastAsia="es-MX"/>
        </w:rPr>
      </w:pPr>
      <w:hyperlink r:id="rId5" w:history="1">
        <w:r w:rsidR="000C08FA" w:rsidRPr="000C08FA">
          <w:rPr>
            <w:rFonts w:ascii="Arial" w:hAnsi="Arial" w:cs="Arial"/>
            <w:b/>
            <w:sz w:val="30"/>
            <w:szCs w:val="30"/>
            <w:lang w:eastAsia="es-MX"/>
          </w:rPr>
          <w:t>(81) 444 40 072</w:t>
        </w:r>
      </w:hyperlink>
      <w:r w:rsidR="000C08FA" w:rsidRPr="000C08FA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6" w:history="1">
        <w:r w:rsidR="000C08FA" w:rsidRPr="000C08FA">
          <w:rPr>
            <w:rFonts w:ascii="Arial" w:hAnsi="Arial" w:cs="Arial"/>
            <w:b/>
            <w:sz w:val="30"/>
            <w:szCs w:val="30"/>
            <w:lang w:eastAsia="es-MX"/>
          </w:rPr>
          <w:t>(81) 899 55 487</w:t>
        </w:r>
      </w:hyperlink>
      <w:r w:rsidR="000C08FA" w:rsidRPr="000C08FA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7" w:history="1">
        <w:r w:rsidR="000C08FA" w:rsidRPr="000C08FA">
          <w:rPr>
            <w:rFonts w:ascii="Arial" w:hAnsi="Arial" w:cs="Arial"/>
            <w:b/>
            <w:sz w:val="30"/>
            <w:szCs w:val="30"/>
            <w:lang w:eastAsia="es-MX"/>
          </w:rPr>
          <w:t>(81) 164 40 610</w:t>
        </w:r>
      </w:hyperlink>
    </w:p>
    <w:p w:rsidR="0013628E" w:rsidRPr="0013628E" w:rsidRDefault="0013628E" w:rsidP="001061AE">
      <w:pPr>
        <w:rPr>
          <w:sz w:val="28"/>
        </w:rPr>
      </w:pPr>
    </w:p>
    <w:sectPr w:rsidR="0013628E" w:rsidRPr="0013628E" w:rsidSect="001061AE">
      <w:pgSz w:w="12240" w:h="15840"/>
      <w:pgMar w:top="568" w:right="1701" w:bottom="1276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8E2"/>
    <w:multiLevelType w:val="hybridMultilevel"/>
    <w:tmpl w:val="608A0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C5B9A"/>
    <w:multiLevelType w:val="multilevel"/>
    <w:tmpl w:val="FEE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3628E"/>
    <w:rsid w:val="000C08FA"/>
    <w:rsid w:val="001061AE"/>
    <w:rsid w:val="0013628E"/>
    <w:rsid w:val="00276362"/>
    <w:rsid w:val="00660253"/>
    <w:rsid w:val="006B3D72"/>
    <w:rsid w:val="00A754CB"/>
    <w:rsid w:val="00C46D3B"/>
    <w:rsid w:val="00CB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CB"/>
  </w:style>
  <w:style w:type="paragraph" w:styleId="Ttulo4">
    <w:name w:val="heading 4"/>
    <w:basedOn w:val="Normal"/>
    <w:link w:val="Ttulo4Car"/>
    <w:uiPriority w:val="9"/>
    <w:qFormat/>
    <w:rsid w:val="00136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62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3628E"/>
  </w:style>
  <w:style w:type="character" w:customStyle="1" w:styleId="Ttulo4Car">
    <w:name w:val="Título 4 Car"/>
    <w:basedOn w:val="Fuentedeprrafopredeter"/>
    <w:link w:val="Ttulo4"/>
    <w:uiPriority w:val="9"/>
    <w:rsid w:val="0013628E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3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8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eninternacional.com.mx/agencia-publi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eninternacional.com.mx/agencia-publicidad/" TargetMode="External"/><Relationship Id="rId5" Type="http://schemas.openxmlformats.org/officeDocument/2006/relationships/hyperlink" Target="http://www.dimeninternacional.com.mx/agencia-publicid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828</Characters>
  <Application>Microsoft Office Word</Application>
  <DocSecurity>0</DocSecurity>
  <Lines>6</Lines>
  <Paragraphs>1</Paragraphs>
  <ScaleCrop>false</ScaleCrop>
  <Company>h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2016-10-04T00:15:00Z</dcterms:created>
  <dcterms:modified xsi:type="dcterms:W3CDTF">2016-10-04T00:52:00Z</dcterms:modified>
</cp:coreProperties>
</file>